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2" w:rsidRPr="006F6C5F" w:rsidRDefault="00527E82" w:rsidP="00527E82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864" w:hanging="864"/>
        <w:jc w:val="center"/>
        <w:textAlignment w:val="baseline"/>
        <w:outlineLvl w:val="3"/>
        <w:rPr>
          <w:rFonts w:ascii="Arial" w:eastAsia="Lucida Sans Unicode" w:hAnsi="Arial" w:cs="Arial"/>
          <w:b/>
          <w:bCs/>
          <w:kern w:val="2"/>
          <w:sz w:val="24"/>
          <w:szCs w:val="24"/>
          <w:lang w:val="uk-UA" w:eastAsia="zh-CN" w:bidi="hi-IN"/>
        </w:rPr>
      </w:pPr>
    </w:p>
    <w:p w:rsidR="00977EE3" w:rsidRPr="0095768F" w:rsidRDefault="00527E82" w:rsidP="0095768F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3"/>
        <w:rPr>
          <w:rFonts w:asciiTheme="majorHAnsi" w:eastAsia="Lucida Sans Unicode" w:hAnsiTheme="majorHAnsi" w:cs="Times New Roman"/>
          <w:b/>
          <w:kern w:val="2"/>
          <w:lang w:val="uk-UA" w:eastAsia="zh-CN" w:bidi="hi-IN"/>
        </w:rPr>
      </w:pPr>
      <w:r w:rsidRPr="0095768F">
        <w:rPr>
          <w:rFonts w:asciiTheme="majorHAnsi" w:eastAsia="Lucida Sans Unicode" w:hAnsiTheme="majorHAnsi" w:cs="Times New Roman"/>
          <w:b/>
          <w:kern w:val="2"/>
          <w:lang w:val="uk-UA" w:eastAsia="zh-CN" w:bidi="hi-IN"/>
        </w:rPr>
        <w:t>ПЕРЕЧЕНЬ УС</w:t>
      </w:r>
      <w:r w:rsidR="00977EE3" w:rsidRPr="0095768F">
        <w:rPr>
          <w:rFonts w:asciiTheme="majorHAnsi" w:eastAsia="Lucida Sans Unicode" w:hAnsiTheme="majorHAnsi" w:cs="Times New Roman"/>
          <w:b/>
          <w:kern w:val="2"/>
          <w:lang w:val="uk-UA" w:eastAsia="zh-CN" w:bidi="hi-IN"/>
        </w:rPr>
        <w:t>ЛУГ ПО ПОДГОТОВКЕ И ПРОВЕДЕНИЮ</w:t>
      </w:r>
    </w:p>
    <w:p w:rsidR="00527E82" w:rsidRDefault="00527E82" w:rsidP="00977EE3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864" w:hanging="864"/>
        <w:jc w:val="center"/>
        <w:textAlignment w:val="baseline"/>
        <w:outlineLvl w:val="3"/>
        <w:rPr>
          <w:rFonts w:asciiTheme="majorHAnsi" w:eastAsia="Lucida Sans Unicode" w:hAnsiTheme="majorHAnsi" w:cs="Times New Roman"/>
          <w:b/>
          <w:kern w:val="2"/>
          <w:lang w:val="uk-UA" w:eastAsia="zh-CN" w:bidi="hi-IN"/>
        </w:rPr>
      </w:pPr>
      <w:r w:rsidRPr="0095768F">
        <w:rPr>
          <w:rFonts w:asciiTheme="majorHAnsi" w:eastAsia="Lucida Sans Unicode" w:hAnsiTheme="majorHAnsi" w:cs="Times New Roman"/>
          <w:b/>
          <w:kern w:val="2"/>
          <w:lang w:val="uk-UA" w:eastAsia="zh-CN" w:bidi="hi-IN"/>
        </w:rPr>
        <w:t xml:space="preserve">ПРЕСС-КОНФЕРЕНЦИИ В АГЕНТСТВЕ </w:t>
      </w:r>
    </w:p>
    <w:p w:rsidR="0095768F" w:rsidRPr="0095768F" w:rsidRDefault="0095768F" w:rsidP="00977EE3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864" w:hanging="864"/>
        <w:jc w:val="center"/>
        <w:textAlignment w:val="baseline"/>
        <w:outlineLvl w:val="3"/>
        <w:rPr>
          <w:rFonts w:asciiTheme="majorHAnsi" w:eastAsia="Lucida Sans Unicode" w:hAnsiTheme="majorHAnsi" w:cs="Arial"/>
          <w:b/>
          <w:bCs/>
          <w:kern w:val="2"/>
          <w:lang w:val="uk-UA" w:eastAsia="zh-CN" w:bidi="hi-IN"/>
        </w:rPr>
      </w:pPr>
    </w:p>
    <w:p w:rsidR="00527E82" w:rsidRPr="0095768F" w:rsidRDefault="00527E82" w:rsidP="00527E82">
      <w:pPr>
        <w:widowControl w:val="0"/>
        <w:suppressAutoHyphens/>
        <w:spacing w:after="0" w:line="240" w:lineRule="auto"/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</w:pPr>
    </w:p>
    <w:p w:rsidR="00527E82" w:rsidRPr="0095768F" w:rsidRDefault="00527E82" w:rsidP="00527E8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</w:pPr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МИНИМАЛЬНЫЙ БАЗОВЫЙ ПАКЕТ</w:t>
      </w:r>
    </w:p>
    <w:p w:rsidR="00527E82" w:rsidRPr="0095768F" w:rsidRDefault="00527E82" w:rsidP="00527E82">
      <w:pPr>
        <w:widowControl w:val="0"/>
        <w:suppressAutoHyphens/>
        <w:spacing w:after="0" w:line="240" w:lineRule="auto"/>
        <w:ind w:left="720"/>
        <w:rPr>
          <w:rFonts w:asciiTheme="majorHAnsi" w:eastAsia="Times New Roman" w:hAnsiTheme="majorHAnsi" w:cs="Times New Roman"/>
          <w:kern w:val="2"/>
          <w:lang w:val="uk-UA" w:eastAsia="zh-CN" w:bidi="hi-IN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23"/>
        <w:gridCol w:w="8237"/>
        <w:gridCol w:w="1774"/>
      </w:tblGrid>
      <w:tr w:rsidR="00527E82" w:rsidRPr="0095768F" w:rsidTr="00527E82">
        <w:trPr>
          <w:trHeight w:val="69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Times New Roman" w:hAnsiTheme="majorHAnsi" w:cs="Times New Roman"/>
                <w:kern w:val="2"/>
                <w:lang w:val="uk-UA" w:eastAsia="zh-CN" w:bidi="hi-IN"/>
              </w:rPr>
              <w:t>№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Зал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площадью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75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кв.м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.,</w:t>
            </w:r>
          </w:p>
          <w:p w:rsidR="00527E82" w:rsidRPr="0095768F" w:rsidRDefault="00527E8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от 1 до 30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спикеров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;</w:t>
            </w:r>
          </w:p>
          <w:p w:rsidR="00527E82" w:rsidRPr="0095768F" w:rsidRDefault="00527E8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стол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- "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трансформер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" для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спикеров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возможностью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расположения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требуемой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форме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по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количеству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спикеров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, в том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числе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форме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замкнутого круга (для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проведения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круглых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столов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),</w:t>
            </w:r>
          </w:p>
          <w:p w:rsidR="00527E82" w:rsidRPr="0095768F" w:rsidRDefault="00527E8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50-70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мест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зале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Цена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, грн.,</w:t>
            </w:r>
          </w:p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 НДС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Профессиональные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свет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акустика,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аудио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видео-терминалы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профессиональное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кондиционирование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зала, 17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микрофонов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3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радиомикрофона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бесплатный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доступ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Интернет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по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технологии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Wi-Fi,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трансляция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по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внутренней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телесети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агентства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82" w:rsidRPr="0095768F" w:rsidRDefault="00527E82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2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Плазменная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панель для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демонстрации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материалов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заказчика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считывающие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устройства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для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демонстрации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82" w:rsidRPr="0095768F" w:rsidRDefault="00527E82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3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Предоставление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возможностей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для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размещения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собственных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баннеров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и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стендов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изготовление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табличек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именами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участников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82" w:rsidRPr="0095768F" w:rsidRDefault="00527E82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4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Реализация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пропускного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режима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регистрация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журналистов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82" w:rsidRPr="0095768F" w:rsidRDefault="00527E82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5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Анонсирование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специальной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рассылке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по СМИ “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УНИАН-Анонс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” и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Главной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странице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сайта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УНИАН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рубрике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«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Пресс-центр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»  </w:t>
            </w:r>
            <w:hyperlink r:id="rId6" w:history="1">
              <w:r w:rsidRPr="0095768F">
                <w:rPr>
                  <w:rStyle w:val="a3"/>
                  <w:rFonts w:asciiTheme="majorHAnsi" w:eastAsia="Lucida Sans Unicode" w:hAnsiTheme="majorHAnsi" w:cs="Mangal"/>
                  <w:color w:val="000080"/>
                  <w:kern w:val="2"/>
                  <w:lang w:eastAsia="zh-CN"/>
                </w:rPr>
                <w:t>http://press.unian.net/ua/press/</w:t>
              </w:r>
            </w:hyperlink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82" w:rsidRPr="0095768F" w:rsidRDefault="00527E82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6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 w:rsidP="006F7DAA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Публикация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информационной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заметки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за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исключением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проблематичных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электронных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бюллетенях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УНИАН и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рассылка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r w:rsidR="006F7DAA"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 xml:space="preserve">по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подписчикам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82" w:rsidRPr="0095768F" w:rsidRDefault="00527E82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</w:tr>
      <w:tr w:rsidR="00527E82" w:rsidRPr="0095768F" w:rsidTr="00527E82">
        <w:trPr>
          <w:trHeight w:val="49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7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Оn-line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видео-трансляция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в сети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Интернет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сайте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УНИАН по адресу: </w:t>
            </w:r>
            <w:hyperlink r:id="rId7" w:history="1">
              <w:r w:rsidRPr="0095768F">
                <w:rPr>
                  <w:rStyle w:val="a3"/>
                  <w:rFonts w:asciiTheme="majorHAnsi" w:eastAsia="Lucida Sans Unicode" w:hAnsiTheme="majorHAnsi" w:cs="Mangal"/>
                  <w:color w:val="000080"/>
                  <w:kern w:val="2"/>
                  <w:lang w:eastAsia="zh-CN"/>
                </w:rPr>
                <w:t>http://unian.net/ukr/press/about_translation/</w:t>
              </w:r>
            </w:hyperlink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- без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чат-протокола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82" w:rsidRPr="0095768F" w:rsidRDefault="00527E82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8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>Публикация информационной заметки о пресс-конференции на Главной странице сайта УНИАН в рубрике «Пресс–центр»:</w:t>
            </w: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hyperlink r:id="rId8" w:history="1">
              <w:r w:rsidRPr="0095768F">
                <w:rPr>
                  <w:rStyle w:val="a3"/>
                  <w:rFonts w:asciiTheme="majorHAnsi" w:eastAsia="Lucida Sans Unicode" w:hAnsiTheme="majorHAnsi" w:cs="Mangal"/>
                  <w:kern w:val="2"/>
                  <w:lang w:val="uk-UA" w:eastAsia="zh-CN" w:bidi="hi-IN"/>
                </w:rPr>
                <w:t>http://press.unian.net/rus/pressnews-114236.html</w:t>
              </w:r>
            </w:hyperlink>
          </w:p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82" w:rsidRPr="0095768F" w:rsidRDefault="00527E82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82" w:rsidRPr="0095768F" w:rsidRDefault="00527E82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Всего</w:t>
            </w:r>
            <w:proofErr w:type="spellEnd"/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 xml:space="preserve">  за 50минут: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b/>
                <w:bCs/>
                <w:kern w:val="2"/>
                <w:lang w:val="uk-UA" w:eastAsia="zh-CN" w:bidi="hi-IN"/>
              </w:rPr>
              <w:t>2 100,00*</w:t>
            </w:r>
          </w:p>
        </w:tc>
      </w:tr>
    </w:tbl>
    <w:p w:rsidR="00527E82" w:rsidRPr="0095768F" w:rsidRDefault="00527E82" w:rsidP="00527E82">
      <w:pPr>
        <w:widowControl w:val="0"/>
        <w:tabs>
          <w:tab w:val="left" w:pos="9045"/>
        </w:tabs>
        <w:suppressAutoHyphens/>
        <w:spacing w:after="0" w:line="240" w:lineRule="auto"/>
        <w:jc w:val="both"/>
        <w:rPr>
          <w:rFonts w:asciiTheme="majorHAnsi" w:eastAsia="Lucida Sans Unicode" w:hAnsiTheme="majorHAnsi" w:cs="Mangal"/>
          <w:kern w:val="2"/>
          <w:lang w:eastAsia="zh-CN" w:bidi="hi-IN"/>
        </w:rPr>
      </w:pPr>
    </w:p>
    <w:p w:rsidR="00527E82" w:rsidRPr="0095768F" w:rsidRDefault="00527E82" w:rsidP="00527E82">
      <w:pPr>
        <w:widowControl w:val="0"/>
        <w:tabs>
          <w:tab w:val="left" w:pos="9045"/>
        </w:tabs>
        <w:suppressAutoHyphens/>
        <w:spacing w:after="0" w:line="240" w:lineRule="auto"/>
        <w:jc w:val="both"/>
        <w:rPr>
          <w:rFonts w:asciiTheme="majorHAnsi" w:eastAsia="Lucida Sans Unicode" w:hAnsiTheme="majorHAnsi" w:cs="Mangal"/>
          <w:color w:val="FF0000"/>
          <w:kern w:val="2"/>
          <w:lang w:val="uk-UA" w:eastAsia="zh-CN" w:bidi="hi-IN"/>
        </w:rPr>
      </w:pPr>
      <w:r w:rsidRPr="0095768F">
        <w:rPr>
          <w:rFonts w:asciiTheme="majorHAnsi" w:eastAsia="Lucida Sans Unicode" w:hAnsiTheme="majorHAnsi" w:cs="Mangal"/>
          <w:kern w:val="2"/>
          <w:lang w:eastAsia="zh-CN" w:bidi="hi-IN"/>
        </w:rPr>
        <w:t xml:space="preserve">* </w:t>
      </w:r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Заказ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пресс-конференции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менее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чем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за сутки до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часа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ее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проведения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увеличивает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стоимость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минимального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базового пакета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пресс-конференции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на 50%.</w:t>
      </w:r>
    </w:p>
    <w:p w:rsidR="00527E82" w:rsidRPr="0095768F" w:rsidRDefault="00527E82" w:rsidP="00527E82">
      <w:pPr>
        <w:widowControl w:val="0"/>
        <w:suppressAutoHyphens/>
        <w:spacing w:after="0" w:line="240" w:lineRule="auto"/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</w:pP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Заказчик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r w:rsidR="00EE7EEE"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u w:val="single"/>
          <w:lang w:val="uk-UA" w:eastAsia="zh-CN" w:bidi="hi-IN"/>
        </w:rPr>
        <w:t>обязан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r w:rsidR="00EE7EEE"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освободить</w:t>
      </w:r>
      <w:proofErr w:type="spellEnd"/>
      <w:r w:rsidR="00EE7EEE"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пресс-центр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по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окончании</w:t>
      </w:r>
      <w:proofErr w:type="spellEnd"/>
      <w:r w:rsidR="00EE7EEE"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заказанного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 </w:t>
      </w:r>
      <w:proofErr w:type="spellStart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времени</w:t>
      </w:r>
      <w:proofErr w:type="spellEnd"/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>.</w:t>
      </w:r>
    </w:p>
    <w:p w:rsidR="00527E82" w:rsidRPr="0095768F" w:rsidRDefault="00527E82" w:rsidP="00527E82">
      <w:pPr>
        <w:widowControl w:val="0"/>
        <w:suppressAutoHyphens/>
        <w:spacing w:after="0" w:line="240" w:lineRule="auto"/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</w:pPr>
    </w:p>
    <w:p w:rsidR="00527E82" w:rsidRPr="0095768F" w:rsidRDefault="00527E82" w:rsidP="0095768F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</w:pPr>
      <w:r w:rsidRPr="0095768F">
        <w:rPr>
          <w:rFonts w:asciiTheme="majorHAnsi" w:eastAsia="Lucida Sans Unicode" w:hAnsiTheme="majorHAnsi" w:cs="Mangal"/>
          <w:b/>
          <w:bCs/>
          <w:kern w:val="2"/>
          <w:lang w:val="uk-UA" w:eastAsia="zh-CN" w:bidi="hi-IN"/>
        </w:rPr>
        <w:t xml:space="preserve">ДОПОЛНИТЕЛЬНЫЕ УСЛУГИ </w:t>
      </w:r>
    </w:p>
    <w:p w:rsidR="0095768F" w:rsidRPr="0095768F" w:rsidRDefault="0095768F" w:rsidP="0095768F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ajorHAnsi" w:eastAsia="Lucida Sans Unicode" w:hAnsiTheme="majorHAnsi" w:cs="Mangal"/>
          <w:kern w:val="2"/>
          <w:lang w:eastAsia="zh-CN" w:bidi="hi-IN"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23"/>
        <w:gridCol w:w="8237"/>
        <w:gridCol w:w="1761"/>
      </w:tblGrid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>1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12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Анонсирование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события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Заказчика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информационном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бюлетне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«УНИАН - Анонс”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977EE3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6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00,00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2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2579DA" w:rsidP="00EE7EEE">
            <w:pPr>
              <w:widowControl w:val="0"/>
              <w:suppressAutoHyphens/>
              <w:spacing w:after="12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Специальный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эксклюзивный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выпуск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«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УНИАН-Анонс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» (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ед</w:t>
            </w:r>
            <w:r w:rsidR="00EE7EEE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</w:t>
            </w: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норазов</w:t>
            </w:r>
            <w:r w:rsidR="00EE7EEE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ая</w:t>
            </w:r>
            <w:proofErr w:type="spellEnd"/>
            <w:r w:rsidR="00EE7EEE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="00EE7EEE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рассылка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2579D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90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0,00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3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2579DA">
            <w:pPr>
              <w:widowControl w:val="0"/>
              <w:suppressAutoHyphens/>
              <w:spacing w:after="12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Дополнительное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анонсирование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сайте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рубрике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«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Анонсы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2579D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60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0,00</w:t>
            </w:r>
          </w:p>
        </w:tc>
      </w:tr>
      <w:tr w:rsidR="00527E82" w:rsidRPr="0095768F" w:rsidTr="002579D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4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82" w:rsidRPr="0095768F" w:rsidRDefault="002579DA" w:rsidP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Услуги модератора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2579D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8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00, 00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5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9DA" w:rsidRPr="0095768F" w:rsidRDefault="002579DA" w:rsidP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Размещение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сайте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УНИАН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видео-записи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рубрике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“ВИДЕО” </w:t>
            </w:r>
            <w:hyperlink r:id="rId9" w:history="1">
              <w:r w:rsidRPr="0095768F">
                <w:rPr>
                  <w:rStyle w:val="a3"/>
                  <w:rFonts w:asciiTheme="majorHAnsi" w:eastAsia="Lucida Sans Unicode" w:hAnsiTheme="majorHAnsi" w:cs="Mangal"/>
                  <w:kern w:val="2"/>
                  <w:lang w:val="uk-UA" w:eastAsia="zh-CN" w:bidi="hi-IN"/>
                </w:rPr>
                <w:t>http://www.unian.net/multimedia/video-1/</w:t>
              </w:r>
            </w:hyperlink>
          </w:p>
          <w:p w:rsidR="002579DA" w:rsidRPr="0095768F" w:rsidRDefault="002579DA" w:rsidP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2579D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100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0,00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6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2579DA" w:rsidP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Видеозапись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С</w:t>
            </w:r>
            <w:r w:rsidRPr="0095768F">
              <w:rPr>
                <w:rFonts w:asciiTheme="majorHAnsi" w:eastAsia="Lucida Sans Unicode" w:hAnsiTheme="majorHAnsi" w:cs="Mangal"/>
                <w:kern w:val="2"/>
                <w:lang w:val="en-US" w:eastAsia="zh-CN" w:bidi="hi-IN"/>
              </w:rPr>
              <w:t>D</w:t>
            </w:r>
            <w:r w:rsidR="00EE7EEE"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2579D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42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0,00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7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2579DA" w:rsidP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Видеозапись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архива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на CD ( при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условии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наличия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DA" w:rsidRPr="0095768F" w:rsidRDefault="002579DA" w:rsidP="00EE7EE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840, 00</w:t>
            </w:r>
          </w:p>
          <w:p w:rsidR="00527E82" w:rsidRPr="0095768F" w:rsidRDefault="00527E82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8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9DA" w:rsidRPr="0095768F" w:rsidRDefault="002579DA" w:rsidP="00527E82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Размещение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информации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в соц.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сетях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страницах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УНИАН (анонс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и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публикация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информационной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заметки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со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ссылкой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сайт </w:t>
            </w:r>
            <w:hyperlink r:id="rId10" w:history="1">
              <w:r w:rsidRPr="0095768F">
                <w:rPr>
                  <w:rStyle w:val="a3"/>
                  <w:rFonts w:asciiTheme="majorHAnsi" w:eastAsia="Lucida Sans Unicode" w:hAnsiTheme="majorHAnsi" w:cs="Mangal"/>
                  <w:kern w:val="2"/>
                  <w:lang w:val="uk-UA" w:eastAsia="zh-CN" w:bidi="hi-IN"/>
                </w:rPr>
                <w:t>http://www.unian.net/ukr/press/</w:t>
              </w:r>
            </w:hyperlink>
          </w:p>
          <w:p w:rsidR="00527E82" w:rsidRPr="0095768F" w:rsidRDefault="00527E82" w:rsidP="00527E82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DA" w:rsidRPr="0095768F" w:rsidRDefault="002579D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1200, 00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lastRenderedPageBreak/>
              <w:t>9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 w:rsidP="002579DA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Специальный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эксклюзивный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выпуск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«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УНИАН-</w:t>
            </w:r>
            <w:r w:rsidR="002579DA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Релиз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» (</w:t>
            </w:r>
            <w:proofErr w:type="spellStart"/>
            <w:r w:rsidR="002579DA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е</w:t>
            </w: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д</w:t>
            </w:r>
            <w:r w:rsidR="002579DA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</w:t>
            </w:r>
            <w:r w:rsidR="00EE7EEE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норазовая</w:t>
            </w:r>
            <w:proofErr w:type="spellEnd"/>
            <w:r w:rsidR="00EE7EEE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="00EE7EEE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рассылка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2579D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20</w:t>
            </w: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0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,00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6F4008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10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9DA" w:rsidRPr="0095768F" w:rsidRDefault="006F4008" w:rsidP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Предварительная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аккредитация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по телефону</w:t>
            </w:r>
          </w:p>
          <w:p w:rsidR="00527E82" w:rsidRPr="0095768F" w:rsidRDefault="00527E82" w:rsidP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6F4008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420, 00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11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6F4008" w:rsidP="006F4008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Использование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повышенной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скорости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Интернета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во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время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(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скайп-связь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, on-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line-трансляция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сайте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Заказчика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и т.д.)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6F4008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105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0,00</w:t>
            </w:r>
          </w:p>
        </w:tc>
      </w:tr>
      <w:tr w:rsidR="00527E82" w:rsidRPr="0095768F" w:rsidTr="00527E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12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6F4008" w:rsidP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Интернет-пресс-конференция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чатом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и чат-протоколом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527E82" w:rsidP="006F4008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10</w:t>
            </w:r>
            <w:r w:rsidR="006F4008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00</w:t>
            </w: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0,00</w:t>
            </w:r>
          </w:p>
        </w:tc>
      </w:tr>
      <w:tr w:rsidR="00527E82" w:rsidRPr="0095768F" w:rsidTr="00527E82">
        <w:trPr>
          <w:trHeight w:val="31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13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6F4008" w:rsidP="006F4008">
            <w:pPr>
              <w:widowControl w:val="0"/>
              <w:suppressAutoHyphens/>
              <w:spacing w:after="12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Трансляция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(30мин.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эфира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)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телевизионном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канале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УНИАН-ТВ 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дальнейшим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размещением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видео-записи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сайте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УНИАН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рубрике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“ВИДЕО” </w:t>
            </w:r>
            <w:hyperlink r:id="rId11" w:history="1">
              <w:r w:rsidRPr="0095768F">
                <w:rPr>
                  <w:rStyle w:val="a3"/>
                  <w:rFonts w:asciiTheme="majorHAnsi" w:eastAsia="Lucida Sans Unicode" w:hAnsiTheme="majorHAnsi" w:cs="Mangal"/>
                  <w:kern w:val="2"/>
                  <w:lang w:val="uk-UA" w:eastAsia="zh-CN" w:bidi="hi-IN"/>
                </w:rPr>
                <w:t>http://www.unian.net/multimedia/video-1/</w:t>
              </w:r>
            </w:hyperlink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и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канале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 УНИАН-ТВ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YouTube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hyperlink r:id="rId12" w:history="1">
              <w:r w:rsidRPr="0095768F">
                <w:rPr>
                  <w:rStyle w:val="a3"/>
                  <w:rFonts w:asciiTheme="majorHAnsi" w:eastAsia="Lucida Sans Unicode" w:hAnsiTheme="majorHAnsi" w:cs="Mangal"/>
                  <w:kern w:val="2"/>
                  <w:lang w:val="uk-UA" w:eastAsia="zh-CN" w:bidi="hi-IN"/>
                </w:rPr>
                <w:t>http://www.youtube.com/user/unian</w:t>
              </w:r>
            </w:hyperlink>
          </w:p>
          <w:p w:rsidR="006F4008" w:rsidRPr="0095768F" w:rsidRDefault="006F4008" w:rsidP="006F4008">
            <w:pPr>
              <w:widowControl w:val="0"/>
              <w:suppressAutoHyphens/>
              <w:spacing w:after="12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EE7EE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i/>
                <w:kern w:val="2"/>
                <w:sz w:val="20"/>
                <w:szCs w:val="20"/>
                <w:lang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i/>
                <w:kern w:val="2"/>
                <w:sz w:val="20"/>
                <w:szCs w:val="20"/>
                <w:lang w:val="uk-UA" w:eastAsia="zh-CN" w:bidi="hi-IN"/>
              </w:rPr>
              <w:t>п</w:t>
            </w:r>
            <w:r w:rsidR="006F4008" w:rsidRPr="0095768F">
              <w:rPr>
                <w:rFonts w:asciiTheme="majorHAnsi" w:eastAsia="Lucida Sans Unicode" w:hAnsiTheme="majorHAnsi" w:cs="Mangal"/>
                <w:i/>
                <w:kern w:val="2"/>
                <w:sz w:val="20"/>
                <w:szCs w:val="20"/>
                <w:lang w:val="uk-UA" w:eastAsia="zh-CN" w:bidi="hi-IN"/>
              </w:rPr>
              <w:t xml:space="preserve">о </w:t>
            </w:r>
            <w:proofErr w:type="spellStart"/>
            <w:r w:rsidR="006F4008" w:rsidRPr="0095768F">
              <w:rPr>
                <w:rFonts w:asciiTheme="majorHAnsi" w:eastAsia="Lucida Sans Unicode" w:hAnsiTheme="majorHAnsi" w:cs="Mangal"/>
                <w:i/>
                <w:kern w:val="2"/>
                <w:sz w:val="20"/>
                <w:szCs w:val="20"/>
                <w:lang w:val="uk-UA" w:eastAsia="zh-CN" w:bidi="hi-IN"/>
              </w:rPr>
              <w:t>договоренности</w:t>
            </w:r>
            <w:proofErr w:type="spellEnd"/>
          </w:p>
        </w:tc>
      </w:tr>
      <w:tr w:rsidR="00527E82" w:rsidRPr="0095768F" w:rsidTr="00527E8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b/>
                <w:bCs/>
                <w:kern w:val="2"/>
                <w:lang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>14</w:t>
            </w:r>
          </w:p>
        </w:tc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EEE" w:rsidRPr="0095768F" w:rsidRDefault="002579DA" w:rsidP="002579DA">
            <w:pPr>
              <w:widowControl w:val="0"/>
              <w:suppressAutoHyphens/>
              <w:spacing w:after="12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Фото-новости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-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профессиональная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фото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съемка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фотографом УНИАН,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предоставление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записи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полной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фотосъемки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CD,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размещение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лучших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фото 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информацией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мероприятии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Главной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странице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фото-сайта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УНИАН </w:t>
            </w:r>
            <w:hyperlink r:id="rId13" w:history="1">
              <w:r w:rsidR="00EE7EEE" w:rsidRPr="0095768F">
                <w:rPr>
                  <w:rStyle w:val="a3"/>
                  <w:rFonts w:asciiTheme="majorHAnsi" w:eastAsia="Lucida Sans Unicode" w:hAnsiTheme="majorHAnsi" w:cs="Mangal"/>
                  <w:kern w:val="2"/>
                  <w:lang w:val="uk-UA" w:eastAsia="zh-CN" w:bidi="hi-IN"/>
                </w:rPr>
                <w:t>http://photo.unian.net/</w:t>
              </w:r>
            </w:hyperlink>
            <w:r w:rsidR="00EE7EEE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возможностью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использования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другими СМИ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этих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фото для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иллюстраций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,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хранения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размещенных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на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сайте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фото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архиве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УНИАН-фото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. http://photo.unian.net/rus/themes/50509</w:t>
            </w:r>
          </w:p>
          <w:p w:rsidR="00527E82" w:rsidRPr="0095768F" w:rsidRDefault="002579DA" w:rsidP="002579DA">
            <w:pPr>
              <w:widowControl w:val="0"/>
              <w:suppressAutoHyphens/>
              <w:spacing w:after="120" w:line="240" w:lineRule="auto"/>
              <w:jc w:val="both"/>
              <w:rPr>
                <w:rFonts w:asciiTheme="majorHAnsi" w:eastAsia="Lucida Sans Unicode" w:hAnsiTheme="majorHAnsi" w:cs="Mangal"/>
                <w:i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i/>
                <w:kern w:val="2"/>
                <w:lang w:val="uk-UA" w:eastAsia="zh-CN" w:bidi="hi-IN"/>
              </w:rPr>
              <w:t>Фото-новости</w:t>
            </w:r>
            <w:proofErr w:type="spellEnd"/>
            <w:r w:rsidRPr="0095768F">
              <w:rPr>
                <w:rFonts w:asciiTheme="majorHAnsi" w:eastAsia="Lucida Sans Unicode" w:hAnsiTheme="majorHAnsi" w:cs="Mangal"/>
                <w:i/>
                <w:kern w:val="2"/>
                <w:lang w:val="uk-UA" w:eastAsia="zh-CN" w:bidi="hi-IN"/>
              </w:rPr>
              <w:t xml:space="preserve"> c  других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i/>
                <w:kern w:val="2"/>
                <w:lang w:val="uk-UA" w:eastAsia="zh-CN" w:bidi="hi-IN"/>
              </w:rPr>
              <w:t>мероприятий</w:t>
            </w:r>
            <w:proofErr w:type="spellEnd"/>
            <w:r w:rsidRPr="0095768F">
              <w:rPr>
                <w:rFonts w:asciiTheme="majorHAnsi" w:eastAsia="Lucida Sans Unicode" w:hAnsiTheme="majorHAnsi" w:cs="Mangal"/>
                <w:i/>
                <w:kern w:val="2"/>
                <w:lang w:val="uk-UA" w:eastAsia="zh-CN" w:bidi="hi-IN"/>
              </w:rPr>
              <w:t xml:space="preserve"> (не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i/>
                <w:kern w:val="2"/>
                <w:lang w:val="uk-UA" w:eastAsia="zh-CN" w:bidi="hi-IN"/>
              </w:rPr>
              <w:t>пресс-центре</w:t>
            </w:r>
            <w:proofErr w:type="spellEnd"/>
            <w:r w:rsidRPr="0095768F">
              <w:rPr>
                <w:rFonts w:asciiTheme="majorHAnsi" w:eastAsia="Lucida Sans Unicode" w:hAnsiTheme="majorHAnsi" w:cs="Mangal"/>
                <w:i/>
                <w:kern w:val="2"/>
                <w:lang w:val="uk-UA" w:eastAsia="zh-CN" w:bidi="hi-IN"/>
              </w:rPr>
              <w:t xml:space="preserve"> УНИАН) - по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i/>
                <w:kern w:val="2"/>
                <w:lang w:val="uk-UA" w:eastAsia="zh-CN" w:bidi="hi-IN"/>
              </w:rPr>
              <w:t>договоренности</w:t>
            </w:r>
            <w:proofErr w:type="spellEnd"/>
            <w:r w:rsidRPr="0095768F">
              <w:rPr>
                <w:rFonts w:asciiTheme="majorHAnsi" w:eastAsia="Lucida Sans Unicode" w:hAnsiTheme="majorHAnsi" w:cs="Mangal"/>
                <w:i/>
                <w:kern w:val="2"/>
                <w:lang w:val="uk-UA" w:eastAsia="zh-CN" w:bidi="hi-IN"/>
              </w:rPr>
              <w:t>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EE7EE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</w:t>
            </w:r>
            <w:r w:rsidR="00527E82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1000,00</w:t>
            </w:r>
          </w:p>
        </w:tc>
      </w:tr>
      <w:tr w:rsidR="00527E82" w:rsidRPr="0095768F" w:rsidTr="00527E8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>15</w:t>
            </w:r>
          </w:p>
        </w:tc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E82" w:rsidRPr="0095768F" w:rsidRDefault="006F4008" w:rsidP="006F4008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Размещение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фото с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пресс-конференции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в 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витрине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 xml:space="preserve"> УНИАН (</w:t>
            </w:r>
            <w:proofErr w:type="spellStart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ул.Крещатик</w:t>
            </w:r>
            <w:proofErr w:type="spellEnd"/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, 4)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EE7EEE" w:rsidP="00527E82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i/>
                <w:kern w:val="2"/>
                <w:sz w:val="20"/>
                <w:szCs w:val="20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i/>
                <w:kern w:val="2"/>
                <w:sz w:val="20"/>
                <w:szCs w:val="20"/>
                <w:lang w:val="uk-UA" w:eastAsia="zh-CN" w:bidi="hi-IN"/>
              </w:rPr>
              <w:t>п</w:t>
            </w:r>
            <w:r w:rsidR="006F4008" w:rsidRPr="0095768F">
              <w:rPr>
                <w:rFonts w:asciiTheme="majorHAnsi" w:eastAsia="Lucida Sans Unicode" w:hAnsiTheme="majorHAnsi" w:cs="Mangal"/>
                <w:i/>
                <w:kern w:val="2"/>
                <w:sz w:val="20"/>
                <w:szCs w:val="20"/>
                <w:lang w:val="uk-UA" w:eastAsia="zh-CN" w:bidi="hi-IN"/>
              </w:rPr>
              <w:t xml:space="preserve">о </w:t>
            </w:r>
            <w:proofErr w:type="spellStart"/>
            <w:r w:rsidR="006F4008" w:rsidRPr="0095768F">
              <w:rPr>
                <w:rFonts w:asciiTheme="majorHAnsi" w:eastAsia="Lucida Sans Unicode" w:hAnsiTheme="majorHAnsi" w:cs="Mangal"/>
                <w:i/>
                <w:kern w:val="2"/>
                <w:sz w:val="20"/>
                <w:szCs w:val="20"/>
                <w:lang w:val="uk-UA" w:eastAsia="zh-CN" w:bidi="hi-IN"/>
              </w:rPr>
              <w:t>договоренности</w:t>
            </w:r>
            <w:proofErr w:type="spellEnd"/>
          </w:p>
        </w:tc>
      </w:tr>
      <w:tr w:rsidR="00527E82" w:rsidRPr="0095768F" w:rsidTr="002579D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82" w:rsidRPr="0095768F" w:rsidRDefault="00527E82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>16</w:t>
            </w:r>
          </w:p>
        </w:tc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E82" w:rsidRPr="0095768F" w:rsidRDefault="002579DA" w:rsidP="00527E82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 xml:space="preserve">Мониторинг по результатам пресс-конференции  на протяжении 10 дней  (центральные печатные СМИ и Интернет-сайты)   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82" w:rsidRPr="0095768F" w:rsidRDefault="00EE7EEE" w:rsidP="00527E82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о</w:t>
            </w:r>
            <w:r w:rsidR="002579DA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т</w:t>
            </w:r>
          </w:p>
          <w:p w:rsidR="002579DA" w:rsidRPr="0095768F" w:rsidRDefault="002579DA" w:rsidP="00527E82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1320, 00</w:t>
            </w:r>
          </w:p>
        </w:tc>
      </w:tr>
      <w:tr w:rsidR="00CE3C5D" w:rsidRPr="0095768F" w:rsidTr="00527E8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3C5D" w:rsidRPr="0095768F" w:rsidRDefault="00CE3C5D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>17</w:t>
            </w:r>
          </w:p>
        </w:tc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3C5D" w:rsidRPr="0095768F" w:rsidRDefault="002579DA" w:rsidP="00CE3C5D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eastAsia="zh-CN" w:bidi="hi-IN"/>
              </w:rPr>
              <w:t>Мониторинг по результатам пресс-конференции  на протяжении 10 дней  (центральные печатные СМИ и Интернет-сайты, ТВ и радио)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5D" w:rsidRPr="0095768F" w:rsidRDefault="00EE7EEE" w:rsidP="00527E82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о</w:t>
            </w:r>
            <w:r w:rsidR="002579DA"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т</w:t>
            </w:r>
          </w:p>
          <w:p w:rsidR="002579DA" w:rsidRPr="0095768F" w:rsidRDefault="002579DA" w:rsidP="00527E82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</w:pPr>
            <w:r w:rsidRPr="0095768F">
              <w:rPr>
                <w:rFonts w:asciiTheme="majorHAnsi" w:eastAsia="Lucida Sans Unicode" w:hAnsiTheme="majorHAnsi" w:cs="Mangal"/>
                <w:kern w:val="2"/>
                <w:lang w:val="uk-UA" w:eastAsia="zh-CN" w:bidi="hi-IN"/>
              </w:rPr>
              <w:t>2100, 00</w:t>
            </w:r>
          </w:p>
        </w:tc>
      </w:tr>
    </w:tbl>
    <w:p w:rsidR="00527E82" w:rsidRPr="0095768F" w:rsidRDefault="00527E82" w:rsidP="00CE3C5D">
      <w:pPr>
        <w:rPr>
          <w:rFonts w:asciiTheme="majorHAnsi" w:hAnsiTheme="majorHAnsi"/>
          <w:lang w:val="en-US"/>
        </w:rPr>
      </w:pPr>
    </w:p>
    <w:p w:rsidR="00977EE3" w:rsidRPr="0095768F" w:rsidRDefault="00977EE3">
      <w:pPr>
        <w:rPr>
          <w:rFonts w:asciiTheme="majorHAnsi" w:hAnsiTheme="majorHAnsi"/>
          <w:lang w:val="en-US"/>
        </w:rPr>
      </w:pPr>
    </w:p>
    <w:sectPr w:rsidR="00977EE3" w:rsidRPr="0095768F" w:rsidSect="009576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8C69CF"/>
    <w:multiLevelType w:val="hybridMultilevel"/>
    <w:tmpl w:val="0456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82"/>
    <w:rsid w:val="002579DA"/>
    <w:rsid w:val="003C2624"/>
    <w:rsid w:val="00527E82"/>
    <w:rsid w:val="00636655"/>
    <w:rsid w:val="006F4008"/>
    <w:rsid w:val="006F6C5F"/>
    <w:rsid w:val="006F7DAA"/>
    <w:rsid w:val="0074152C"/>
    <w:rsid w:val="0095768F"/>
    <w:rsid w:val="00977EE3"/>
    <w:rsid w:val="00CE3C5D"/>
    <w:rsid w:val="00CE4775"/>
    <w:rsid w:val="00EE7EEE"/>
    <w:rsid w:val="00F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E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E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unian.net/rus/pressnews-114236.html" TargetMode="External"/><Relationship Id="rId13" Type="http://schemas.openxmlformats.org/officeDocument/2006/relationships/hyperlink" Target="http://photo.unian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ian.net/ukr/press/about_translation/" TargetMode="External"/><Relationship Id="rId12" Type="http://schemas.openxmlformats.org/officeDocument/2006/relationships/hyperlink" Target="http://www.youtube.com/user/uni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.unian.net/ua/press/" TargetMode="External"/><Relationship Id="rId11" Type="http://schemas.openxmlformats.org/officeDocument/2006/relationships/hyperlink" Target="http://www.unian.net/multimedia/video-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an.net/ukr/p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an.net/multimedia/video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Odnolitok Tatiana</dc:creator>
  <cp:lastModifiedBy>Odnolitok Tatiana</cp:lastModifiedBy>
  <cp:revision>4</cp:revision>
  <dcterms:created xsi:type="dcterms:W3CDTF">2015-01-16T14:30:00Z</dcterms:created>
  <dcterms:modified xsi:type="dcterms:W3CDTF">2015-01-16T14:34:00Z</dcterms:modified>
</cp:coreProperties>
</file>